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F17" w:rsidRDefault="00817F17" w:rsidP="00817F17">
      <w:pPr>
        <w:jc w:val="center"/>
        <w:rPr>
          <w:rFonts w:ascii="方正小标宋简体" w:eastAsia="方正小标宋简体"/>
          <w:bCs/>
          <w:kern w:val="0"/>
          <w:sz w:val="44"/>
          <w:szCs w:val="44"/>
        </w:rPr>
      </w:pPr>
      <w:r>
        <w:rPr>
          <w:rFonts w:ascii="方正小标宋简体" w:eastAsia="方正小标宋简体" w:hint="eastAsia"/>
          <w:bCs/>
          <w:kern w:val="0"/>
          <w:sz w:val="44"/>
          <w:szCs w:val="44"/>
        </w:rPr>
        <w:t>2020</w:t>
      </w:r>
      <w:r>
        <w:rPr>
          <w:rFonts w:ascii="方正小标宋简体" w:eastAsia="方正小标宋简体" w:hint="eastAsia"/>
          <w:bCs/>
          <w:kern w:val="0"/>
          <w:sz w:val="44"/>
          <w:szCs w:val="44"/>
        </w:rPr>
        <w:t>年</w:t>
      </w:r>
      <w:r>
        <w:rPr>
          <w:rFonts w:ascii="方正小标宋简体" w:eastAsia="方正小标宋简体" w:hint="eastAsia"/>
          <w:bCs/>
          <w:kern w:val="0"/>
          <w:sz w:val="44"/>
          <w:szCs w:val="44"/>
        </w:rPr>
        <w:t>郴州职业技术学院在线</w:t>
      </w:r>
      <w:r>
        <w:rPr>
          <w:rFonts w:ascii="方正小标宋简体" w:eastAsia="方正小标宋简体" w:hint="eastAsia"/>
          <w:bCs/>
          <w:kern w:val="0"/>
          <w:sz w:val="44"/>
          <w:szCs w:val="44"/>
        </w:rPr>
        <w:t>精品课程汇总表</w:t>
      </w:r>
    </w:p>
    <w:p w:rsidR="00817F17" w:rsidRDefault="00817F17" w:rsidP="00817F17">
      <w:pPr>
        <w:spacing w:line="380" w:lineRule="exac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</w:t>
      </w:r>
      <w:r>
        <w:rPr>
          <w:rFonts w:eastAsia="仿宋_GB2312" w:hint="eastAsia"/>
          <w:sz w:val="28"/>
          <w:szCs w:val="28"/>
        </w:rPr>
        <w:t>院、系、部</w:t>
      </w:r>
      <w:r>
        <w:rPr>
          <w:rFonts w:eastAsia="仿宋_GB2312"/>
          <w:sz w:val="28"/>
          <w:szCs w:val="28"/>
        </w:rPr>
        <w:t>（公章）：</w:t>
      </w:r>
      <w:r>
        <w:rPr>
          <w:rFonts w:eastAsia="仿宋_GB2312"/>
          <w:sz w:val="28"/>
          <w:szCs w:val="28"/>
        </w:rPr>
        <w:t xml:space="preserve">           </w:t>
      </w:r>
      <w:r>
        <w:rPr>
          <w:rFonts w:eastAsia="仿宋_GB2312" w:hint="eastAsia"/>
          <w:sz w:val="28"/>
          <w:szCs w:val="28"/>
        </w:rPr>
        <w:t xml:space="preserve">       </w:t>
      </w:r>
      <w:r>
        <w:rPr>
          <w:rFonts w:eastAsia="仿宋_GB2312"/>
          <w:sz w:val="28"/>
          <w:szCs w:val="28"/>
        </w:rPr>
        <w:t>联系人：</w:t>
      </w:r>
      <w:r>
        <w:rPr>
          <w:rFonts w:eastAsia="仿宋_GB2312"/>
          <w:sz w:val="28"/>
          <w:szCs w:val="28"/>
        </w:rPr>
        <w:t xml:space="preserve">        </w:t>
      </w:r>
      <w:r>
        <w:rPr>
          <w:rFonts w:eastAsia="仿宋_GB2312" w:hint="eastAsia"/>
          <w:sz w:val="28"/>
          <w:szCs w:val="28"/>
        </w:rPr>
        <w:t xml:space="preserve">   </w:t>
      </w:r>
      <w:r>
        <w:rPr>
          <w:rFonts w:eastAsia="仿宋_GB2312"/>
          <w:sz w:val="28"/>
          <w:szCs w:val="28"/>
        </w:rPr>
        <w:t xml:space="preserve">   </w:t>
      </w:r>
      <w:r>
        <w:rPr>
          <w:rFonts w:eastAsia="仿宋_GB2312" w:hint="eastAsia"/>
          <w:sz w:val="28"/>
          <w:szCs w:val="28"/>
        </w:rPr>
        <w:t xml:space="preserve">    </w:t>
      </w:r>
      <w:r>
        <w:rPr>
          <w:rFonts w:eastAsia="仿宋_GB2312"/>
          <w:sz w:val="28"/>
          <w:szCs w:val="28"/>
        </w:rPr>
        <w:t>手机号：</w:t>
      </w:r>
    </w:p>
    <w:tbl>
      <w:tblPr>
        <w:tblW w:w="151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16"/>
        <w:gridCol w:w="1516"/>
        <w:gridCol w:w="1701"/>
        <w:gridCol w:w="2083"/>
        <w:gridCol w:w="1236"/>
        <w:gridCol w:w="1236"/>
        <w:gridCol w:w="1311"/>
        <w:gridCol w:w="1236"/>
        <w:gridCol w:w="1236"/>
        <w:gridCol w:w="1236"/>
      </w:tblGrid>
      <w:tr w:rsidR="00817F17" w:rsidTr="00817F17">
        <w:trPr>
          <w:trHeight w:val="680"/>
          <w:jc w:val="center"/>
        </w:trPr>
        <w:tc>
          <w:tcPr>
            <w:tcW w:w="851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序号</w:t>
            </w:r>
          </w:p>
        </w:tc>
        <w:tc>
          <w:tcPr>
            <w:tcW w:w="151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院系</w:t>
            </w:r>
            <w:r>
              <w:rPr>
                <w:rFonts w:eastAsia="仿宋_GB2312"/>
                <w:bCs/>
                <w:sz w:val="28"/>
                <w:szCs w:val="28"/>
              </w:rPr>
              <w:t>部名称</w:t>
            </w:r>
          </w:p>
        </w:tc>
        <w:tc>
          <w:tcPr>
            <w:tcW w:w="151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课程名称</w:t>
            </w:r>
          </w:p>
        </w:tc>
        <w:tc>
          <w:tcPr>
            <w:tcW w:w="1701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课程负责人</w:t>
            </w:r>
          </w:p>
        </w:tc>
        <w:tc>
          <w:tcPr>
            <w:tcW w:w="2083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课程负责人</w:t>
            </w:r>
          </w:p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手机号</w:t>
            </w:r>
          </w:p>
        </w:tc>
        <w:tc>
          <w:tcPr>
            <w:tcW w:w="123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所属专</w:t>
            </w:r>
          </w:p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业代码</w:t>
            </w:r>
          </w:p>
        </w:tc>
        <w:tc>
          <w:tcPr>
            <w:tcW w:w="123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所属专</w:t>
            </w:r>
          </w:p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业名称</w:t>
            </w:r>
          </w:p>
        </w:tc>
        <w:tc>
          <w:tcPr>
            <w:tcW w:w="1311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课程开设期次</w:t>
            </w:r>
          </w:p>
        </w:tc>
        <w:tc>
          <w:tcPr>
            <w:tcW w:w="1236" w:type="dxa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主要开</w:t>
            </w:r>
          </w:p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课平台</w:t>
            </w:r>
          </w:p>
        </w:tc>
        <w:tc>
          <w:tcPr>
            <w:tcW w:w="123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课程链接地址</w:t>
            </w:r>
          </w:p>
        </w:tc>
        <w:tc>
          <w:tcPr>
            <w:tcW w:w="1236" w:type="dxa"/>
            <w:vAlign w:val="center"/>
          </w:tcPr>
          <w:p w:rsidR="00817F17" w:rsidRDefault="00817F17" w:rsidP="00817F17">
            <w:pPr>
              <w:spacing w:line="3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备注</w:t>
            </w:r>
          </w:p>
        </w:tc>
      </w:tr>
      <w:tr w:rsidR="00817F17" w:rsidTr="00817F17">
        <w:trPr>
          <w:trHeight w:val="680"/>
          <w:jc w:val="center"/>
        </w:trPr>
        <w:tc>
          <w:tcPr>
            <w:tcW w:w="851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1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1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11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817F17" w:rsidRDefault="00817F17" w:rsidP="00817F17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817F17" w:rsidTr="00817F17">
        <w:trPr>
          <w:trHeight w:val="680"/>
          <w:jc w:val="center"/>
        </w:trPr>
        <w:tc>
          <w:tcPr>
            <w:tcW w:w="851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1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1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11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817F17" w:rsidRDefault="00817F17" w:rsidP="00817F17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817F17" w:rsidTr="00817F17">
        <w:trPr>
          <w:trHeight w:val="680"/>
          <w:jc w:val="center"/>
        </w:trPr>
        <w:tc>
          <w:tcPr>
            <w:tcW w:w="851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1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1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11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817F17" w:rsidRDefault="00817F17" w:rsidP="00817F17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817F17" w:rsidTr="00817F17">
        <w:trPr>
          <w:trHeight w:val="680"/>
          <w:jc w:val="center"/>
        </w:trPr>
        <w:tc>
          <w:tcPr>
            <w:tcW w:w="851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1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1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11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817F17" w:rsidRDefault="00817F17" w:rsidP="00817F17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817F17" w:rsidTr="00817F17">
        <w:trPr>
          <w:trHeight w:val="680"/>
          <w:jc w:val="center"/>
        </w:trPr>
        <w:tc>
          <w:tcPr>
            <w:tcW w:w="851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1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1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11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817F17" w:rsidRDefault="00817F17" w:rsidP="00817F17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817F17" w:rsidTr="00817F17">
        <w:trPr>
          <w:trHeight w:val="680"/>
          <w:jc w:val="center"/>
        </w:trPr>
        <w:tc>
          <w:tcPr>
            <w:tcW w:w="851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1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1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11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817F17" w:rsidRDefault="00817F17" w:rsidP="00817F17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817F17" w:rsidTr="00817F17">
        <w:trPr>
          <w:trHeight w:val="680"/>
          <w:jc w:val="center"/>
        </w:trPr>
        <w:tc>
          <w:tcPr>
            <w:tcW w:w="851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1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1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11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817F17" w:rsidRDefault="00817F17" w:rsidP="00817F17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817F17" w:rsidTr="00817F17">
        <w:trPr>
          <w:trHeight w:val="680"/>
          <w:jc w:val="center"/>
        </w:trPr>
        <w:tc>
          <w:tcPr>
            <w:tcW w:w="851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1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1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11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817F17" w:rsidRDefault="00817F17" w:rsidP="00817F17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817F17" w:rsidTr="00817F17">
        <w:trPr>
          <w:trHeight w:val="680"/>
          <w:jc w:val="center"/>
        </w:trPr>
        <w:tc>
          <w:tcPr>
            <w:tcW w:w="851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1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1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083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311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817F17" w:rsidRDefault="00817F17" w:rsidP="00BC5F15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36" w:type="dxa"/>
            <w:vAlign w:val="center"/>
          </w:tcPr>
          <w:p w:rsidR="00817F17" w:rsidRDefault="00817F17" w:rsidP="00817F17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</w:tbl>
    <w:p w:rsidR="00817F17" w:rsidRDefault="00817F17" w:rsidP="00817F17">
      <w:pPr>
        <w:spacing w:line="380" w:lineRule="exact"/>
        <w:rPr>
          <w:rFonts w:eastAsia="仿宋_GB2312"/>
          <w:szCs w:val="21"/>
        </w:rPr>
      </w:pPr>
      <w:r>
        <w:rPr>
          <w:rFonts w:eastAsia="仿宋_GB2312"/>
        </w:rPr>
        <w:lastRenderedPageBreak/>
        <w:t>说明：</w:t>
      </w:r>
    </w:p>
    <w:p w:rsidR="00817F17" w:rsidRDefault="00817F17" w:rsidP="00F061F8">
      <w:pPr>
        <w:spacing w:line="380" w:lineRule="exact"/>
        <w:ind w:firstLineChars="200" w:firstLine="420"/>
        <w:rPr>
          <w:rFonts w:eastAsia="仿宋_GB2312"/>
        </w:rPr>
      </w:pPr>
      <w:r>
        <w:rPr>
          <w:rFonts w:eastAsia="仿宋_GB2312"/>
        </w:rPr>
        <w:t>1</w:t>
      </w:r>
      <w:r>
        <w:rPr>
          <w:rFonts w:eastAsia="仿宋_GB2312"/>
        </w:rPr>
        <w:t>、</w:t>
      </w:r>
      <w:r>
        <w:rPr>
          <w:rFonts w:eastAsia="仿宋_GB2312" w:hint="eastAsia"/>
        </w:rPr>
        <w:t>“</w:t>
      </w:r>
      <w:r>
        <w:rPr>
          <w:rFonts w:eastAsia="仿宋_GB2312"/>
        </w:rPr>
        <w:t>所属专业代码</w:t>
      </w:r>
      <w:r>
        <w:rPr>
          <w:rFonts w:eastAsia="仿宋_GB2312" w:hint="eastAsia"/>
        </w:rPr>
        <w:t>”“</w:t>
      </w:r>
      <w:r>
        <w:rPr>
          <w:rFonts w:eastAsia="仿宋_GB2312"/>
        </w:rPr>
        <w:t>所属专业名称</w:t>
      </w:r>
      <w:r>
        <w:rPr>
          <w:rFonts w:eastAsia="仿宋_GB2312" w:hint="eastAsia"/>
        </w:rPr>
        <w:t>”</w:t>
      </w:r>
      <w:r>
        <w:rPr>
          <w:rFonts w:eastAsia="仿宋_GB2312"/>
        </w:rPr>
        <w:t>对应《普通高等学校高等职业教育（专科）专业目录（</w:t>
      </w:r>
      <w:r>
        <w:rPr>
          <w:rFonts w:eastAsia="仿宋_GB2312"/>
        </w:rPr>
        <w:t>2015</w:t>
      </w:r>
      <w:r>
        <w:rPr>
          <w:rFonts w:eastAsia="仿宋_GB2312"/>
        </w:rPr>
        <w:t>年）》和</w:t>
      </w:r>
      <w:r>
        <w:rPr>
          <w:rFonts w:eastAsia="仿宋_GB2312" w:hint="eastAsia"/>
        </w:rPr>
        <w:t>《中等职业学校专业目录（</w:t>
      </w:r>
      <w:r>
        <w:rPr>
          <w:rFonts w:eastAsia="仿宋_GB2312" w:hint="eastAsia"/>
        </w:rPr>
        <w:t>2010</w:t>
      </w:r>
      <w:r>
        <w:rPr>
          <w:rFonts w:eastAsia="仿宋_GB2312" w:hint="eastAsia"/>
        </w:rPr>
        <w:t>年修订）》</w:t>
      </w:r>
      <w:r>
        <w:rPr>
          <w:rFonts w:eastAsia="仿宋_GB2312"/>
        </w:rPr>
        <w:t>中的专业代码和专业名称。没有对应专业的课程，所属专业代码填写</w:t>
      </w:r>
      <w:r>
        <w:rPr>
          <w:rFonts w:eastAsia="仿宋_GB2312"/>
        </w:rPr>
        <w:t>“000000”</w:t>
      </w:r>
      <w:r>
        <w:rPr>
          <w:rFonts w:eastAsia="仿宋_GB2312"/>
        </w:rPr>
        <w:t>。</w:t>
      </w:r>
    </w:p>
    <w:p w:rsidR="00817F17" w:rsidRDefault="00F061F8" w:rsidP="00817F17">
      <w:pPr>
        <w:ind w:firstLineChars="200" w:firstLine="420"/>
        <w:rPr>
          <w:rFonts w:eastAsia="仿宋_GB2312"/>
        </w:rPr>
        <w:sectPr w:rsidR="00817F17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  <w:r>
        <w:rPr>
          <w:rFonts w:eastAsia="仿宋_GB2312" w:hint="eastAsia"/>
        </w:rPr>
        <w:t>2</w:t>
      </w:r>
      <w:r w:rsidR="00817F17">
        <w:rPr>
          <w:rFonts w:eastAsia="仿宋_GB2312" w:hint="eastAsia"/>
        </w:rPr>
        <w:t>、</w:t>
      </w:r>
      <w:r w:rsidR="00817F17">
        <w:rPr>
          <w:rFonts w:eastAsia="仿宋_GB2312"/>
        </w:rPr>
        <w:t>课程开设期次指课程在开课平台已运行的完整学期次数</w:t>
      </w:r>
      <w:r>
        <w:rPr>
          <w:rFonts w:eastAsia="仿宋_GB2312" w:hint="eastAsia"/>
        </w:rPr>
        <w:t>（半学年为一期</w:t>
      </w:r>
      <w:bookmarkStart w:id="0" w:name="_GoBack"/>
      <w:bookmarkEnd w:id="0"/>
      <w:r>
        <w:rPr>
          <w:rFonts w:eastAsia="仿宋_GB2312" w:hint="eastAsia"/>
        </w:rPr>
        <w:t>）</w:t>
      </w:r>
      <w:r w:rsidR="00817F17">
        <w:rPr>
          <w:rFonts w:eastAsia="仿宋_GB2312"/>
        </w:rPr>
        <w:t>。</w:t>
      </w:r>
    </w:p>
    <w:p w:rsidR="002E0BB4" w:rsidRPr="00817F17" w:rsidRDefault="002E0BB4"/>
    <w:sectPr w:rsidR="002E0BB4" w:rsidRPr="00817F17" w:rsidSect="00817F1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6F1" w:rsidRDefault="00B706F1" w:rsidP="00817F17">
      <w:r>
        <w:separator/>
      </w:r>
    </w:p>
  </w:endnote>
  <w:endnote w:type="continuationSeparator" w:id="0">
    <w:p w:rsidR="00B706F1" w:rsidRDefault="00B706F1" w:rsidP="00817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6F1" w:rsidRDefault="00B706F1" w:rsidP="00817F17">
      <w:r>
        <w:separator/>
      </w:r>
    </w:p>
  </w:footnote>
  <w:footnote w:type="continuationSeparator" w:id="0">
    <w:p w:rsidR="00B706F1" w:rsidRDefault="00B706F1" w:rsidP="00817F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859"/>
    <w:rsid w:val="002E0BB4"/>
    <w:rsid w:val="00817F17"/>
    <w:rsid w:val="00880859"/>
    <w:rsid w:val="00B706F1"/>
    <w:rsid w:val="00F0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F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7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7F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7F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7F1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F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7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7F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7F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7F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61</Words>
  <Characters>350</Characters>
  <Application>Microsoft Office Word</Application>
  <DocSecurity>0</DocSecurity>
  <Lines>2</Lines>
  <Paragraphs>1</Paragraphs>
  <ScaleCrop>false</ScaleCrop>
  <Company>P R C</Company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潘丽华</dc:creator>
  <cp:keywords/>
  <dc:description/>
  <cp:lastModifiedBy>潘丽华</cp:lastModifiedBy>
  <cp:revision>3</cp:revision>
  <dcterms:created xsi:type="dcterms:W3CDTF">2020-09-29T07:30:00Z</dcterms:created>
  <dcterms:modified xsi:type="dcterms:W3CDTF">2020-09-29T07:35:00Z</dcterms:modified>
</cp:coreProperties>
</file>